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3C" w:rsidRDefault="00487519">
      <w:pPr>
        <w:pBdr>
          <w:top w:val="nil"/>
          <w:left w:val="nil"/>
          <w:bottom w:val="single" w:sz="12" w:space="5" w:color="1FB1E6"/>
          <w:right w:val="nil"/>
          <w:between w:val="nil"/>
        </w:pBdr>
        <w:tabs>
          <w:tab w:val="left" w:pos="988"/>
          <w:tab w:val="center" w:pos="4834"/>
        </w:tabs>
        <w:spacing w:after="0" w:line="240" w:lineRule="auto"/>
        <w:jc w:val="center"/>
        <w:rPr>
          <w:b/>
          <w:smallCaps/>
          <w:color w:val="00B0F0"/>
          <w:sz w:val="44"/>
          <w:szCs w:val="44"/>
        </w:rPr>
      </w:pPr>
      <w:r>
        <w:rPr>
          <w:b/>
          <w:smallCaps/>
          <w:color w:val="00B0F0"/>
          <w:sz w:val="44"/>
          <w:szCs w:val="44"/>
        </w:rPr>
        <w:t xml:space="preserve">FORMULAIRE INSCRIPTION </w:t>
      </w:r>
    </w:p>
    <w:p w:rsidR="00BB033C" w:rsidRDefault="003127BA">
      <w:pPr>
        <w:pBdr>
          <w:top w:val="nil"/>
          <w:left w:val="nil"/>
          <w:bottom w:val="single" w:sz="12" w:space="5" w:color="1FB1E6"/>
          <w:right w:val="nil"/>
          <w:between w:val="nil"/>
        </w:pBdr>
        <w:tabs>
          <w:tab w:val="left" w:pos="988"/>
          <w:tab w:val="center" w:pos="4834"/>
        </w:tabs>
        <w:spacing w:after="0" w:line="240" w:lineRule="auto"/>
        <w:jc w:val="center"/>
        <w:rPr>
          <w:b/>
          <w:smallCaps/>
          <w:color w:val="00B0F0"/>
          <w:sz w:val="40"/>
          <w:szCs w:val="40"/>
        </w:rPr>
      </w:pPr>
      <w:r>
        <w:rPr>
          <w:b/>
          <w:smallCaps/>
          <w:color w:val="00B0F0"/>
          <w:sz w:val="40"/>
          <w:szCs w:val="40"/>
        </w:rPr>
        <w:t>FORMATION 2023</w:t>
      </w:r>
    </w:p>
    <w:p w:rsidR="00BB033C" w:rsidRDefault="00487519" w:rsidP="003127BA">
      <w:pPr>
        <w:spacing w:line="480" w:lineRule="auto"/>
        <w:jc w:val="center"/>
        <w:rPr>
          <w:b/>
          <w:color w:val="00B050"/>
          <w:sz w:val="22"/>
          <w:szCs w:val="22"/>
        </w:rPr>
      </w:pPr>
      <w:r>
        <w:rPr>
          <w:b/>
          <w:color w:val="000000"/>
          <w:sz w:val="22"/>
          <w:szCs w:val="22"/>
        </w:rPr>
        <w:t>A renvoyer par mail à </w:t>
      </w:r>
      <w:r>
        <w:rPr>
          <w:b/>
          <w:color w:val="00B050"/>
          <w:sz w:val="22"/>
          <w:szCs w:val="22"/>
        </w:rPr>
        <w:t>: responsable.vacances@avl42.fr</w:t>
      </w:r>
    </w:p>
    <w:p w:rsidR="00BB033C" w:rsidRDefault="00487519">
      <w:pP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NOM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0"/>
          <w:szCs w:val="20"/>
        </w:rPr>
        <w:t>:</w:t>
      </w:r>
      <w:r>
        <w:rPr>
          <w:color w:val="1FB1E6"/>
          <w:sz w:val="18"/>
          <w:szCs w:val="18"/>
        </w:rPr>
        <w:t>……………………………………………………………. </w:t>
      </w:r>
      <w:r>
        <w:rPr>
          <w:color w:val="1FB1E6"/>
          <w:sz w:val="20"/>
          <w:szCs w:val="20"/>
        </w:rPr>
        <w:t xml:space="preserve">  </w:t>
      </w:r>
      <w:r>
        <w:rPr>
          <w:b/>
          <w:color w:val="000000"/>
          <w:sz w:val="24"/>
          <w:szCs w:val="24"/>
        </w:rPr>
        <w:t>Prénom</w:t>
      </w:r>
      <w:r>
        <w:rPr>
          <w:color w:val="000000"/>
          <w:sz w:val="28"/>
          <w:szCs w:val="28"/>
        </w:rPr>
        <w:t xml:space="preserve"> : </w:t>
      </w:r>
      <w:r>
        <w:rPr>
          <w:color w:val="1FB1E6"/>
          <w:sz w:val="18"/>
          <w:szCs w:val="18"/>
        </w:rPr>
        <w:t>……………………………………………</w:t>
      </w:r>
    </w:p>
    <w:p w:rsidR="00BB033C" w:rsidRDefault="00487519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Téléphone</w:t>
      </w:r>
      <w:r>
        <w:rPr>
          <w:color w:val="000000"/>
        </w:rPr>
        <w:t> :</w:t>
      </w:r>
      <w:r>
        <w:rPr>
          <w:color w:val="1FB1E6"/>
        </w:rPr>
        <w:t xml:space="preserve"> ……………………………………………….  </w:t>
      </w:r>
      <w:r>
        <w:rPr>
          <w:b/>
          <w:color w:val="000000"/>
          <w:sz w:val="24"/>
          <w:szCs w:val="24"/>
        </w:rPr>
        <w:t>Mail</w:t>
      </w:r>
      <w:r>
        <w:rPr>
          <w:color w:val="000000"/>
          <w:sz w:val="16"/>
          <w:szCs w:val="16"/>
        </w:rPr>
        <w:t> </w:t>
      </w:r>
      <w:r>
        <w:rPr>
          <w:color w:val="000000"/>
        </w:rPr>
        <w:t xml:space="preserve">: </w:t>
      </w:r>
      <w:r>
        <w:rPr>
          <w:color w:val="1FB1E6"/>
        </w:rPr>
        <w:t>……………………………………………………………….</w:t>
      </w:r>
    </w:p>
    <w:p w:rsidR="00BB033C" w:rsidRDefault="00BB033C">
      <w:pPr>
        <w:spacing w:after="0" w:line="240" w:lineRule="auto"/>
        <w:ind w:hanging="426"/>
        <w:rPr>
          <w:b/>
          <w:color w:val="0070C0"/>
          <w:sz w:val="14"/>
          <w:szCs w:val="14"/>
        </w:rPr>
      </w:pPr>
    </w:p>
    <w:p w:rsidR="00BB033C" w:rsidRDefault="00487519">
      <w:pPr>
        <w:spacing w:after="0"/>
        <w:ind w:hanging="284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Modules formation « animateur en séjour adapté » :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Module 1 : Connaissance de l’association AVL : Valeurs et objectifs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Module 2 : Le rapport à la différence – Notion de handicap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Module 3 : Vie quotidienne temps 1 / Repos – rythme 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Module 4 : Vie quotidienne temps 2 / Repas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Module 5 : Vie quotidienne temps 3 / Toilettes 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Module 6 : Adaptation de l’animation 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Module 7 : Travail et vie d’équipe 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Module 8 : Comportements complexes</w:t>
      </w:r>
    </w:p>
    <w:p w:rsidR="00BB033C" w:rsidRDefault="00BB033C">
      <w:pPr>
        <w:spacing w:after="0" w:line="276" w:lineRule="auto"/>
        <w:ind w:hanging="426"/>
        <w:rPr>
          <w:b/>
          <w:color w:val="FF0000"/>
          <w:sz w:val="18"/>
          <w:szCs w:val="18"/>
        </w:rPr>
      </w:pPr>
    </w:p>
    <w:p w:rsidR="00BB033C" w:rsidRDefault="00487519">
      <w:pPr>
        <w:spacing w:after="0" w:line="276" w:lineRule="auto"/>
        <w:ind w:hanging="284"/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>Modules facultatifs </w:t>
      </w:r>
      <w:r>
        <w:rPr>
          <w:b/>
          <w:sz w:val="22"/>
          <w:szCs w:val="22"/>
        </w:rPr>
        <w:t>:</w:t>
      </w:r>
    </w:p>
    <w:p w:rsidR="00BB033C" w:rsidRDefault="004875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 w:hanging="425"/>
        <w:jc w:val="both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Fonts w:ascii="Calibri" w:eastAsia="Calibri" w:hAnsi="Calibri" w:cs="Calibri"/>
          <w:color w:val="00000A"/>
          <w:sz w:val="18"/>
          <w:szCs w:val="18"/>
        </w:rPr>
        <w:t xml:space="preserve">Module 9 : </w:t>
      </w:r>
      <w:r w:rsidRPr="003127BA">
        <w:rPr>
          <w:rFonts w:ascii="Calibri" w:eastAsia="Calibri" w:hAnsi="Calibri" w:cs="Calibri"/>
          <w:b/>
          <w:color w:val="00000A"/>
          <w:sz w:val="18"/>
          <w:szCs w:val="18"/>
        </w:rPr>
        <w:t>Gestes et postures</w:t>
      </w:r>
      <w:r>
        <w:rPr>
          <w:rFonts w:ascii="Calibri" w:eastAsia="Calibri" w:hAnsi="Calibri" w:cs="Calibri"/>
          <w:color w:val="00000A"/>
          <w:sz w:val="18"/>
          <w:szCs w:val="18"/>
        </w:rPr>
        <w:t> : fortement conseillé pour l’encadrement d’un séjour « vert » ou « violet ».</w:t>
      </w:r>
    </w:p>
    <w:p w:rsidR="003127BA" w:rsidRDefault="003127BA" w:rsidP="003127B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851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tbl>
      <w:tblPr>
        <w:tblStyle w:val="a"/>
        <w:tblW w:w="11021" w:type="dxa"/>
        <w:tblInd w:w="-532" w:type="dxa"/>
        <w:tblBorders>
          <w:top w:val="single" w:sz="4" w:space="0" w:color="A5DFF5"/>
          <w:left w:val="single" w:sz="4" w:space="0" w:color="A5DFF5"/>
          <w:bottom w:val="single" w:sz="4" w:space="0" w:color="A5DFF5"/>
          <w:right w:val="single" w:sz="4" w:space="0" w:color="A5DFF5"/>
          <w:insideH w:val="single" w:sz="4" w:space="0" w:color="A5DFF5"/>
          <w:insideV w:val="single" w:sz="4" w:space="0" w:color="A5DFF5"/>
        </w:tblBorders>
        <w:tblLayout w:type="fixed"/>
        <w:tblLook w:val="0420" w:firstRow="1" w:lastRow="0" w:firstColumn="0" w:lastColumn="0" w:noHBand="0" w:noVBand="1"/>
      </w:tblPr>
      <w:tblGrid>
        <w:gridCol w:w="6423"/>
        <w:gridCol w:w="988"/>
        <w:gridCol w:w="3610"/>
      </w:tblGrid>
      <w:tr w:rsidR="00BB033C" w:rsidTr="00312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tcW w:w="6423" w:type="dxa"/>
            <w:tcBorders>
              <w:bottom w:val="single" w:sz="4" w:space="0" w:color="000000"/>
              <w:right w:val="single" w:sz="4" w:space="0" w:color="F78303"/>
            </w:tcBorders>
            <w:shd w:val="clear" w:color="auto" w:fill="92D050"/>
            <w:tcMar>
              <w:left w:w="108" w:type="dxa"/>
            </w:tcMar>
            <w:vAlign w:val="center"/>
          </w:tcPr>
          <w:p w:rsidR="00BB033C" w:rsidRDefault="00487519">
            <w:pPr>
              <w:spacing w:after="80" w:line="240" w:lineRule="auto"/>
            </w:pPr>
            <w:r>
              <w:rPr>
                <w:sz w:val="32"/>
                <w:szCs w:val="32"/>
              </w:rPr>
              <w:t>Dates</w:t>
            </w:r>
          </w:p>
        </w:tc>
        <w:tc>
          <w:tcPr>
            <w:tcW w:w="988" w:type="dxa"/>
            <w:tcBorders>
              <w:left w:val="single" w:sz="4" w:space="0" w:color="F78303"/>
              <w:right w:val="single" w:sz="4" w:space="0" w:color="F78303"/>
            </w:tcBorders>
            <w:tcMar>
              <w:left w:w="108" w:type="dxa"/>
            </w:tcMar>
            <w:vAlign w:val="bottom"/>
          </w:tcPr>
          <w:p w:rsidR="00BB033C" w:rsidRDefault="00487519">
            <w:pPr>
              <w:spacing w:after="80" w:line="240" w:lineRule="auto"/>
            </w:pPr>
            <w:r>
              <w:rPr>
                <w:sz w:val="20"/>
                <w:szCs w:val="20"/>
              </w:rPr>
              <w:t xml:space="preserve">présent </w:t>
            </w:r>
            <w:r>
              <w:rPr>
                <w:sz w:val="16"/>
                <w:szCs w:val="16"/>
              </w:rPr>
              <w:t>(case à cocher)</w:t>
            </w:r>
          </w:p>
        </w:tc>
        <w:tc>
          <w:tcPr>
            <w:tcW w:w="3610" w:type="dxa"/>
            <w:tcBorders>
              <w:left w:val="single" w:sz="4" w:space="0" w:color="F78303"/>
            </w:tcBorders>
            <w:shd w:val="clear" w:color="auto" w:fill="F0628B"/>
            <w:tcMar>
              <w:left w:w="108" w:type="dxa"/>
            </w:tcMar>
            <w:vAlign w:val="center"/>
          </w:tcPr>
          <w:p w:rsidR="00BB033C" w:rsidRDefault="00487519">
            <w:pPr>
              <w:spacing w:after="80" w:line="240" w:lineRule="auto"/>
            </w:pPr>
            <w:r>
              <w:rPr>
                <w:sz w:val="24"/>
                <w:szCs w:val="24"/>
              </w:rPr>
              <w:t>Commentaires</w:t>
            </w:r>
          </w:p>
        </w:tc>
      </w:tr>
      <w:tr w:rsidR="00BB033C" w:rsidTr="0031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642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B033C" w:rsidRDefault="00487519">
            <w:pPr>
              <w:spacing w:after="8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Module 1, 2, 3 et 6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Samedi </w:t>
            </w:r>
            <w:r w:rsidR="003127BA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3127BA" w:rsidRPr="003127BA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vertAlign w:val="superscript"/>
              </w:rPr>
              <w:t>er</w:t>
            </w:r>
            <w:r w:rsidR="003127BA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Avril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St-Etienne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B033C" w:rsidRDefault="00487519">
            <w:pPr>
              <w:spacing w:after="80"/>
              <w:rPr>
                <w:color w:val="40404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361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B033C" w:rsidRDefault="00487519">
            <w:pPr>
              <w:spacing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vous êtes présent sur les 2 jours vous validez entièrement votre formation</w:t>
            </w:r>
          </w:p>
        </w:tc>
      </w:tr>
      <w:tr w:rsidR="00BB033C" w:rsidTr="00312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B033C" w:rsidRDefault="00487519" w:rsidP="003127BA">
            <w:pPr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Module 4, 5, 7 et 8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dimanche </w:t>
            </w:r>
            <w:r w:rsidR="003127BA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2 Avril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St-Etienne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:rsidR="00BB033C" w:rsidRDefault="00487519">
            <w:pPr>
              <w:spacing w:after="80"/>
              <w:rPr>
                <w:b/>
                <w:color w:val="40404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3610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B033C" w:rsidRDefault="00BB0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color w:val="404040"/>
                <w:sz w:val="22"/>
                <w:szCs w:val="22"/>
              </w:rPr>
            </w:pPr>
          </w:p>
        </w:tc>
      </w:tr>
      <w:tr w:rsidR="003127BA" w:rsidTr="0012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3127BA" w:rsidRDefault="003127BA" w:rsidP="003127BA">
            <w:pPr>
              <w:spacing w:after="8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Module 1, 2, 3 et 6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Samedi </w:t>
            </w:r>
            <w:r w:rsidRPr="003127BA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 xml:space="preserve">17 juin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St-Etienne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3127BA" w:rsidRDefault="003127BA" w:rsidP="003127BA">
            <w:pPr>
              <w:spacing w:after="80"/>
              <w:rPr>
                <w:color w:val="40404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361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3127BA" w:rsidRDefault="003127BA" w:rsidP="0031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Si vous êtes présent sur les 2 jours vous validez entièrement votre formation</w:t>
            </w:r>
          </w:p>
        </w:tc>
      </w:tr>
      <w:tr w:rsidR="003127BA" w:rsidTr="00626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3127BA" w:rsidRDefault="003127BA" w:rsidP="003127BA">
            <w:pPr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Module 4, 5, 7 et 8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dimanche </w:t>
            </w:r>
            <w:r w:rsidRPr="003127BA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 xml:space="preserve">18 Juin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St-Etienne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:rsidR="003127BA" w:rsidRDefault="003127BA" w:rsidP="003127BA">
            <w:pPr>
              <w:spacing w:after="80"/>
              <w:rPr>
                <w:b/>
                <w:color w:val="40404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361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3127BA" w:rsidRDefault="003127BA" w:rsidP="0031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404040"/>
                <w:sz w:val="22"/>
                <w:szCs w:val="22"/>
              </w:rPr>
            </w:pPr>
          </w:p>
        </w:tc>
      </w:tr>
      <w:tr w:rsidR="003127BA" w:rsidRPr="003127BA" w:rsidTr="0031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6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3127BA" w:rsidRPr="003127BA" w:rsidRDefault="003127BA" w:rsidP="003127BA">
            <w:pPr>
              <w:spacing w:after="0" w:line="240" w:lineRule="auto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3127B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Module 9 :</w:t>
            </w:r>
            <w:r w:rsidRPr="003127B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Pr="003127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Gestes et postures au foyer St-Exupéry à St-Chamond </w:t>
            </w:r>
            <w:r w:rsidRPr="003127B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</w:t>
            </w:r>
          </w:p>
          <w:p w:rsidR="003127BA" w:rsidRPr="003127BA" w:rsidRDefault="003127BA" w:rsidP="003127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  <w:color w:val="1FB1E6" w:themeColor="accent1"/>
                <w:sz w:val="18"/>
                <w:szCs w:val="18"/>
              </w:rPr>
            </w:pPr>
            <w:r w:rsidRPr="003127BA">
              <w:rPr>
                <w:rFonts w:ascii="Calibri" w:eastAsia="Calibri" w:hAnsi="Calibri" w:cs="Calibri"/>
                <w:b/>
                <w:color w:val="1FB1E6" w:themeColor="accent1"/>
                <w:sz w:val="18"/>
                <w:szCs w:val="18"/>
              </w:rPr>
              <w:t xml:space="preserve">Samedi 25 Mars </w:t>
            </w:r>
          </w:p>
          <w:p w:rsidR="003127BA" w:rsidRPr="003127BA" w:rsidRDefault="003127BA" w:rsidP="003127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3127BA">
              <w:rPr>
                <w:rFonts w:ascii="Calibri" w:eastAsia="Calibri" w:hAnsi="Calibri" w:cs="Calibri"/>
                <w:b/>
                <w:color w:val="1FB1E6" w:themeColor="accent1"/>
                <w:sz w:val="18"/>
                <w:szCs w:val="18"/>
              </w:rPr>
              <w:t>Samedi 1 er Avril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:rsidR="003127BA" w:rsidRPr="003127BA" w:rsidRDefault="003127BA" w:rsidP="003127BA">
            <w:pPr>
              <w:spacing w:after="0" w:line="240" w:lineRule="auto"/>
              <w:rPr>
                <w:b/>
                <w:color w:val="auto"/>
                <w:sz w:val="12"/>
                <w:szCs w:val="12"/>
              </w:rPr>
            </w:pPr>
          </w:p>
          <w:p w:rsidR="003127BA" w:rsidRPr="003127BA" w:rsidRDefault="003127BA" w:rsidP="003127BA">
            <w:pPr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  <w:r w:rsidRPr="003127BA">
              <w:rPr>
                <w:rFonts w:ascii="MS Gothic" w:eastAsia="MS Gothic" w:hAnsi="MS Gothic" w:cs="MS Gothic"/>
                <w:b/>
                <w:color w:val="auto"/>
                <w:sz w:val="22"/>
                <w:szCs w:val="22"/>
              </w:rPr>
              <w:t>☐</w:t>
            </w:r>
          </w:p>
          <w:p w:rsidR="003127BA" w:rsidRPr="003127BA" w:rsidRDefault="003127BA" w:rsidP="003127BA">
            <w:pPr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  <w:r w:rsidRPr="003127BA">
              <w:rPr>
                <w:rFonts w:ascii="MS Gothic" w:eastAsia="MS Gothic" w:hAnsi="MS Gothic" w:cs="MS Gothic"/>
                <w:b/>
                <w:color w:val="auto"/>
                <w:sz w:val="22"/>
                <w:szCs w:val="22"/>
              </w:rPr>
              <w:t>☐</w:t>
            </w:r>
          </w:p>
        </w:tc>
        <w:tc>
          <w:tcPr>
            <w:tcW w:w="3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8" w:type="dxa"/>
            </w:tcMar>
            <w:vAlign w:val="center"/>
          </w:tcPr>
          <w:p w:rsidR="003127BA" w:rsidRPr="003127BA" w:rsidRDefault="003127BA" w:rsidP="003127BA">
            <w:pPr>
              <w:spacing w:after="80"/>
              <w:rPr>
                <w:color w:val="FF0000"/>
              </w:rPr>
            </w:pPr>
          </w:p>
        </w:tc>
      </w:tr>
    </w:tbl>
    <w:p w:rsidR="00BB033C" w:rsidRPr="003127BA" w:rsidRDefault="00BB033C">
      <w:pPr>
        <w:jc w:val="center"/>
        <w:rPr>
          <w:b/>
          <w:color w:val="FF0000"/>
          <w:sz w:val="4"/>
          <w:szCs w:val="4"/>
        </w:rPr>
      </w:pPr>
    </w:p>
    <w:p w:rsidR="00BB033C" w:rsidRPr="003127BA" w:rsidRDefault="00BB033C">
      <w:pPr>
        <w:jc w:val="center"/>
        <w:rPr>
          <w:b/>
          <w:color w:val="FF0000"/>
        </w:rPr>
      </w:pPr>
    </w:p>
    <w:p w:rsidR="00BB033C" w:rsidRPr="003127BA" w:rsidRDefault="00BB033C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3127BA" w:rsidRPr="003127BA" w:rsidRDefault="003127BA" w:rsidP="003127BA">
      <w:pPr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bookmarkStart w:id="0" w:name="_heading=h.gjdgxs" w:colFirst="0" w:colLast="0"/>
      <w:bookmarkEnd w:id="0"/>
      <w:r w:rsidRPr="003127BA">
        <w:rPr>
          <w:rFonts w:ascii="Calibri" w:eastAsia="Calibri" w:hAnsi="Calibri" w:cs="Calibri"/>
          <w:b/>
          <w:color w:val="C00000"/>
          <w:sz w:val="28"/>
          <w:szCs w:val="28"/>
        </w:rPr>
        <w:t>Pour une meilleure reconnaissance de la formation, votre forfait journalier d’animateur sera valorisé de 3€ brut par jour.</w:t>
      </w:r>
    </w:p>
    <w:p w:rsidR="003127BA" w:rsidRDefault="003127BA">
      <w:pPr>
        <w:rPr>
          <w:b/>
          <w:i/>
          <w:color w:val="00000A"/>
          <w:sz w:val="16"/>
          <w:szCs w:val="16"/>
        </w:rPr>
      </w:pPr>
      <w:bookmarkStart w:id="1" w:name="_GoBack"/>
      <w:bookmarkEnd w:id="1"/>
    </w:p>
    <w:p w:rsidR="00BB033C" w:rsidRDefault="00487519">
      <w:pPr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A"/>
          <w:sz w:val="16"/>
          <w:szCs w:val="16"/>
        </w:rPr>
        <w:t>Selon vos disponibilités, vous n’êtes pas obligé de finir votre formation cette année</w:t>
      </w:r>
    </w:p>
    <w:sectPr w:rsidR="00BB033C">
      <w:footerReference w:type="default" r:id="rId8"/>
      <w:pgSz w:w="12240" w:h="15840"/>
      <w:pgMar w:top="567" w:right="1183" w:bottom="142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19" w:rsidRDefault="00487519">
      <w:pPr>
        <w:spacing w:after="0" w:line="240" w:lineRule="auto"/>
      </w:pPr>
      <w:r>
        <w:separator/>
      </w:r>
    </w:p>
  </w:endnote>
  <w:endnote w:type="continuationSeparator" w:id="0">
    <w:p w:rsidR="00487519" w:rsidRDefault="0048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3C" w:rsidRDefault="00487519">
    <w:pPr>
      <w:pBdr>
        <w:top w:val="nil"/>
        <w:left w:val="nil"/>
        <w:bottom w:val="nil"/>
        <w:right w:val="nil"/>
        <w:between w:val="nil"/>
      </w:pBdr>
      <w:spacing w:before="280" w:after="0"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127BA">
      <w:rPr>
        <w:sz w:val="20"/>
        <w:szCs w:val="20"/>
      </w:rPr>
      <w:fldChar w:fldCharType="separate"/>
    </w:r>
    <w:r w:rsidR="003127B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19" w:rsidRDefault="00487519">
      <w:pPr>
        <w:spacing w:after="0" w:line="240" w:lineRule="auto"/>
      </w:pPr>
      <w:r>
        <w:separator/>
      </w:r>
    </w:p>
  </w:footnote>
  <w:footnote w:type="continuationSeparator" w:id="0">
    <w:p w:rsidR="00487519" w:rsidRDefault="0048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F09"/>
    <w:multiLevelType w:val="multilevel"/>
    <w:tmpl w:val="B8A895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B4284"/>
    <w:multiLevelType w:val="multilevel"/>
    <w:tmpl w:val="EC7AC91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C"/>
    <w:rsid w:val="003127BA"/>
    <w:rsid w:val="00487519"/>
    <w:rsid w:val="00B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BA0"/>
  <w15:docId w15:val="{7CB744B7-0871-4B8A-A3CB-BD261F47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595959"/>
        <w:sz w:val="17"/>
        <w:szCs w:val="17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DateCar">
    <w:name w:val="Date Car"/>
    <w:basedOn w:val="Policepardfaut"/>
    <w:link w:val="Date"/>
    <w:uiPriority w:val="1"/>
    <w:qFormat/>
    <w:rPr>
      <w:caps/>
      <w:color w:val="000000" w:themeColor="text1"/>
      <w:sz w:val="20"/>
    </w:rPr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"/>
    <w:qFormat/>
    <w:rPr>
      <w:rFonts w:asciiTheme="majorHAnsi" w:eastAsiaTheme="majorEastAsia" w:hAnsiTheme="majorHAnsi" w:cstheme="majorBidi"/>
      <w:caps/>
      <w:color w:val="1FB1E6" w:themeColor="accent1"/>
      <w:sz w:val="48"/>
    </w:rPr>
  </w:style>
  <w:style w:type="character" w:customStyle="1" w:styleId="Sous-titreCar">
    <w:name w:val="Sous-titre Car"/>
    <w:basedOn w:val="Policepardfaut"/>
    <w:uiPriority w:val="1"/>
    <w:qFormat/>
    <w:rPr>
      <w:caps/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qFormat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Pr>
      <w:rFonts w:asciiTheme="majorHAnsi" w:eastAsiaTheme="majorEastAsia" w:hAnsiTheme="majorHAnsi" w:cstheme="majorBidi"/>
      <w:color w:val="1FB1E6" w:themeColor="accent1"/>
      <w:sz w:val="26"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651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paragraph" w:customStyle="1" w:styleId="Titreprincipal">
    <w:name w:val="Titre principal"/>
    <w:basedOn w:val="Normal"/>
    <w:next w:val="Normal"/>
    <w:uiPriority w:val="1"/>
    <w:qFormat/>
    <w:pPr>
      <w:pBdr>
        <w:bottom w:val="thickThinLargeGap" w:sz="12" w:space="5" w:color="1FB1E6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sz w:val="48"/>
    </w:rPr>
  </w:style>
  <w:style w:type="paragraph" w:styleId="Sous-titre">
    <w:name w:val="Subtitle"/>
    <w:basedOn w:val="Normal"/>
    <w:next w:val="Normal"/>
    <w:pPr>
      <w:spacing w:after="160"/>
    </w:pPr>
    <w:rPr>
      <w:smallCaps/>
      <w:color w:val="000000"/>
      <w:sz w:val="20"/>
      <w:szCs w:val="20"/>
    </w:rPr>
  </w:style>
  <w:style w:type="paragraph" w:styleId="Sansinterligne">
    <w:name w:val="No Spacing"/>
    <w:uiPriority w:val="36"/>
    <w:qFormat/>
  </w:style>
  <w:style w:type="paragraph" w:customStyle="1" w:styleId="Nom">
    <w:name w:val="Nom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paragraph" w:styleId="En-tte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spacing w:before="280" w:after="0" w:line="240" w:lineRule="auto"/>
      <w:jc w:val="right"/>
    </w:pPr>
    <w:rPr>
      <w:sz w:val="20"/>
    </w:rPr>
  </w:style>
  <w:style w:type="paragraph" w:styleId="Paragraphedeliste">
    <w:name w:val="List Paragraph"/>
    <w:basedOn w:val="Normal"/>
    <w:qFormat/>
    <w:rsid w:val="00665143"/>
    <w:pPr>
      <w:spacing w:after="160" w:line="300" w:lineRule="auto"/>
      <w:ind w:left="720"/>
      <w:contextualSpacing/>
      <w:jc w:val="both"/>
    </w:pPr>
    <w:rPr>
      <w:color w:val="00000A"/>
      <w:sz w:val="28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651B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heTableaudeliste">
    <w:name w:val="Tâche Tableau de liste"/>
    <w:basedOn w:val="TableauNormal"/>
    <w:uiPriority w:val="99"/>
    <w:pPr>
      <w:spacing w:before="80" w:after="80"/>
      <w:jc w:val="center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customStyle="1" w:styleId="TaskListTable">
    <w:name w:val="Task List Table"/>
    <w:basedOn w:val="TableauNormal"/>
    <w:uiPriority w:val="99"/>
    <w:rsid w:val="00CA10C0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87735B"/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pPr>
      <w:spacing w:before="80" w:after="80"/>
      <w:jc w:val="center"/>
    </w:pPr>
    <w:rPr>
      <w:color w:val="26262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F78303"/>
          <w:bottom w:val="nil"/>
          <w:right w:val="single" w:sz="4" w:space="0" w:color="F78303"/>
          <w:insideH w:val="nil"/>
          <w:insideV w:val="single" w:sz="8" w:space="0" w:color="FFFFFF"/>
        </w:tcBorders>
        <w:shd w:val="clear" w:color="auto" w:fill="F78303"/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VTcQu1PpXe5+AVXbXlwL4xtEg==">AMUW2mV1njhHungCowseI0u7Gt7lOI0s3I0Uao60/5rdsmeeq3D0s20we2rDxwvOqWaHYpCVLylQycw3cZax2QDAqSUJ6w4lRq1D+7WEcUnIs8mUfVxvroOnHISQK0q9kOE+B5dbZU4q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Martin</dc:creator>
  <cp:lastModifiedBy>Marie-Laure MARTIN</cp:lastModifiedBy>
  <cp:revision>2</cp:revision>
  <dcterms:created xsi:type="dcterms:W3CDTF">2023-01-09T08:51:00Z</dcterms:created>
  <dcterms:modified xsi:type="dcterms:W3CDTF">2023-01-09T08:51:00Z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TC029193129991</vt:lpwstr>
  </property>
</Properties>
</file>